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633637A" w:rsidR="00855B4C" w:rsidRPr="005A23D5" w:rsidRDefault="00BB1BFB" w:rsidP="00D173FE">
            <w:pPr>
              <w:jc w:val="both"/>
              <w:rPr>
                <w:rFonts w:ascii="Trebuchet MS" w:eastAsia="Calibri" w:hAnsi="Trebuchet MS" w:cs="Arial"/>
                <w:i/>
                <w:color w:val="A6A6A6"/>
              </w:rPr>
            </w:pPr>
            <w:r>
              <w:rPr>
                <w:rFonts w:ascii="Trebuchet MS" w:hAnsi="Trebuchet MS" w:cs="Arial"/>
                <w:szCs w:val="22"/>
              </w:rPr>
              <w:t>GUAJIRA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F1D4D60" w:rsidR="00855B4C" w:rsidRPr="005A23D5" w:rsidRDefault="00BB1BF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0F31BD4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B1BFB">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1FAA7C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B1BF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B1BF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303057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B1BFB">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B1BFB">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1024370"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BB1BFB">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B1BFB">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6DC6C2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B1BF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B1BF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01788F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B1BFB">
        <w:rPr>
          <w:rFonts w:ascii="Trebuchet MS" w:hAnsi="Trebuchet MS" w:cs="Arial"/>
          <w:b w:val="0"/>
          <w:szCs w:val="22"/>
        </w:rPr>
        <w:t xml:space="preserve">MUNICIPAL RIOHACHA </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B1BFB">
        <w:rPr>
          <w:rFonts w:ascii="Trebuchet MS" w:hAnsi="Trebuchet MS" w:cs="Arial"/>
          <w:b w:val="0"/>
          <w:szCs w:val="22"/>
        </w:rPr>
        <w:t>GUAJIRA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5E5453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B1BF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5F2BEC6" w:rsidR="003B33B3" w:rsidRDefault="00EB41A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C8DA385" wp14:editId="4F53DAF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62847" w14:textId="77777777" w:rsidR="00BB1BFB" w:rsidRDefault="00BB1BF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84DF1" w14:textId="77777777" w:rsidR="00BB1BFB" w:rsidRDefault="00BB1BF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279" w14:textId="77777777" w:rsidR="00BB1BFB" w:rsidRDefault="00BB1BF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ABCF3" w14:textId="77777777" w:rsidR="00BB1BFB" w:rsidRDefault="00BB1BF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C2C80" w14:textId="77777777" w:rsidR="00BB1BFB" w:rsidRDefault="00BB1BF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1BFB"/>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41A5"/>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43087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2023-01-17T15:21:00Z</dcterms:modified>
</cp:coreProperties>
</file>